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BE98" w14:textId="0CF7D990" w:rsidR="00343FBC" w:rsidRDefault="00343FBC" w:rsidP="005156D0">
      <w:pPr>
        <w:jc w:val="right"/>
      </w:pPr>
      <w:r>
        <w:rPr>
          <w:rFonts w:hint="eastAsia"/>
        </w:rPr>
        <w:t>2023/7/29</w:t>
      </w:r>
    </w:p>
    <w:p w14:paraId="560C8DCD" w14:textId="73A4B9C0" w:rsidR="00895510" w:rsidRPr="0076598A" w:rsidRDefault="00343FBC" w:rsidP="005156D0">
      <w:pPr>
        <w:spacing w:line="0" w:lineRule="atLeast"/>
        <w:jc w:val="center"/>
        <w:rPr>
          <w:sz w:val="28"/>
          <w:szCs w:val="28"/>
          <w:u w:val="single"/>
        </w:rPr>
      </w:pPr>
      <w:r w:rsidRPr="0076598A">
        <w:rPr>
          <w:rFonts w:hint="eastAsia"/>
          <w:sz w:val="28"/>
          <w:szCs w:val="28"/>
          <w:u w:val="single"/>
        </w:rPr>
        <w:t>大会の参加料徴収方法について</w:t>
      </w:r>
    </w:p>
    <w:p w14:paraId="5E807F37" w14:textId="77777777" w:rsidR="005156D0" w:rsidRPr="005156D0" w:rsidRDefault="005156D0" w:rsidP="005156D0">
      <w:pPr>
        <w:spacing w:line="0" w:lineRule="atLeast"/>
        <w:jc w:val="center"/>
        <w:rPr>
          <w:sz w:val="24"/>
          <w:szCs w:val="24"/>
          <w:u w:val="single"/>
        </w:rPr>
      </w:pPr>
    </w:p>
    <w:p w14:paraId="1FAC2F66" w14:textId="77777777" w:rsidR="00343FBC" w:rsidRPr="00420CBC" w:rsidRDefault="00343FBC" w:rsidP="00420CBC">
      <w:pPr>
        <w:spacing w:line="0" w:lineRule="atLeast"/>
        <w:rPr>
          <w:sz w:val="24"/>
          <w:szCs w:val="24"/>
        </w:rPr>
      </w:pPr>
    </w:p>
    <w:p w14:paraId="2D633A5E" w14:textId="59466228" w:rsidR="00343FBC" w:rsidRPr="00420CBC" w:rsidRDefault="00343FBC" w:rsidP="00420CBC">
      <w:pPr>
        <w:spacing w:line="0" w:lineRule="atLeast"/>
        <w:rPr>
          <w:sz w:val="24"/>
          <w:szCs w:val="24"/>
        </w:rPr>
      </w:pPr>
      <w:r w:rsidRPr="00420CBC">
        <w:rPr>
          <w:rFonts w:hint="eastAsia"/>
          <w:sz w:val="24"/>
          <w:szCs w:val="24"/>
        </w:rPr>
        <w:t>現在、県連主催大会</w:t>
      </w:r>
      <w:r w:rsidR="00386C4F" w:rsidRPr="00420CBC">
        <w:rPr>
          <w:rFonts w:hint="eastAsia"/>
          <w:sz w:val="24"/>
          <w:szCs w:val="24"/>
        </w:rPr>
        <w:t>（クラブ対抗戦等）の参加料は、現金にて現場徴収しています。</w:t>
      </w:r>
    </w:p>
    <w:p w14:paraId="6B7DA2B7" w14:textId="75918FC7" w:rsidR="00386C4F" w:rsidRPr="00420CBC" w:rsidRDefault="00386C4F" w:rsidP="0081752C">
      <w:pPr>
        <w:spacing w:line="0" w:lineRule="atLeast"/>
        <w:ind w:firstLineChars="100" w:firstLine="240"/>
        <w:rPr>
          <w:sz w:val="24"/>
          <w:szCs w:val="24"/>
        </w:rPr>
      </w:pPr>
      <w:r w:rsidRPr="00420CBC">
        <w:rPr>
          <w:rFonts w:hint="eastAsia"/>
          <w:sz w:val="24"/>
          <w:szCs w:val="24"/>
        </w:rPr>
        <w:t>2022年以前は、日本連盟のシステムに</w:t>
      </w:r>
      <w:r w:rsidR="0081752C">
        <w:rPr>
          <w:rFonts w:hint="eastAsia"/>
          <w:sz w:val="24"/>
          <w:szCs w:val="24"/>
        </w:rPr>
        <w:t>ログインし</w:t>
      </w:r>
      <w:r w:rsidRPr="00420CBC">
        <w:rPr>
          <w:rFonts w:hint="eastAsia"/>
          <w:sz w:val="24"/>
          <w:szCs w:val="24"/>
        </w:rPr>
        <w:t>て大会参加と参加料</w:t>
      </w:r>
      <w:r w:rsidR="0076598A">
        <w:rPr>
          <w:rFonts w:hint="eastAsia"/>
          <w:sz w:val="24"/>
          <w:szCs w:val="24"/>
        </w:rPr>
        <w:t>徴収</w:t>
      </w:r>
      <w:r w:rsidRPr="00420CBC">
        <w:rPr>
          <w:rFonts w:hint="eastAsia"/>
          <w:sz w:val="24"/>
          <w:szCs w:val="24"/>
        </w:rPr>
        <w:t>の対応</w:t>
      </w:r>
      <w:r w:rsidR="0081752C">
        <w:rPr>
          <w:rFonts w:hint="eastAsia"/>
          <w:sz w:val="24"/>
          <w:szCs w:val="24"/>
        </w:rPr>
        <w:t>を</w:t>
      </w:r>
      <w:r w:rsidRPr="00420CBC">
        <w:rPr>
          <w:rFonts w:hint="eastAsia"/>
          <w:sz w:val="24"/>
          <w:szCs w:val="24"/>
        </w:rPr>
        <w:t>していましたが、日本連盟の新登録システム導入により、当連盟</w:t>
      </w:r>
      <w:r w:rsidR="0081752C">
        <w:rPr>
          <w:rFonts w:hint="eastAsia"/>
          <w:sz w:val="24"/>
          <w:szCs w:val="24"/>
        </w:rPr>
        <w:t>において</w:t>
      </w:r>
      <w:r w:rsidRPr="00420CBC">
        <w:rPr>
          <w:rFonts w:hint="eastAsia"/>
          <w:sz w:val="24"/>
          <w:szCs w:val="24"/>
        </w:rPr>
        <w:t>同様の手続きが出来る</w:t>
      </w:r>
      <w:r w:rsidR="0081752C">
        <w:rPr>
          <w:rFonts w:hint="eastAsia"/>
          <w:sz w:val="24"/>
          <w:szCs w:val="24"/>
        </w:rPr>
        <w:t>ような体制を作る</w:t>
      </w:r>
      <w:r w:rsidRPr="00420CBC">
        <w:rPr>
          <w:rFonts w:hint="eastAsia"/>
          <w:sz w:val="24"/>
          <w:szCs w:val="24"/>
        </w:rPr>
        <w:t>までに至っていません。</w:t>
      </w:r>
    </w:p>
    <w:p w14:paraId="250E0D60" w14:textId="6F08DC56" w:rsidR="00386C4F" w:rsidRDefault="00386C4F" w:rsidP="0081752C">
      <w:pPr>
        <w:spacing w:line="0" w:lineRule="atLeast"/>
        <w:ind w:firstLineChars="100" w:firstLine="240"/>
        <w:rPr>
          <w:sz w:val="24"/>
          <w:szCs w:val="24"/>
        </w:rPr>
      </w:pPr>
      <w:r w:rsidRPr="00420CBC">
        <w:rPr>
          <w:rFonts w:hint="eastAsia"/>
          <w:sz w:val="24"/>
          <w:szCs w:val="24"/>
        </w:rPr>
        <w:t>事務局にて検討した結果、</w:t>
      </w:r>
      <w:r w:rsidR="00D03250" w:rsidRPr="00420CBC">
        <w:rPr>
          <w:rFonts w:hint="eastAsia"/>
          <w:sz w:val="24"/>
          <w:szCs w:val="24"/>
        </w:rPr>
        <w:t>大会参加料の徴収に関して、</w:t>
      </w:r>
      <w:r w:rsidR="0081752C">
        <w:rPr>
          <w:rFonts w:hint="eastAsia"/>
          <w:sz w:val="24"/>
          <w:szCs w:val="24"/>
        </w:rPr>
        <w:t>9月の</w:t>
      </w:r>
      <w:r w:rsidR="00D03250" w:rsidRPr="00420CBC">
        <w:rPr>
          <w:rFonts w:hint="eastAsia"/>
          <w:sz w:val="24"/>
          <w:szCs w:val="24"/>
        </w:rPr>
        <w:t>大会から下記の口座への振込</w:t>
      </w:r>
      <w:r w:rsidR="0076598A">
        <w:rPr>
          <w:rFonts w:hint="eastAsia"/>
          <w:sz w:val="24"/>
          <w:szCs w:val="24"/>
        </w:rPr>
        <w:t>にて</w:t>
      </w:r>
      <w:r w:rsidR="00D03250" w:rsidRPr="00420CBC">
        <w:rPr>
          <w:rFonts w:hint="eastAsia"/>
          <w:sz w:val="24"/>
          <w:szCs w:val="24"/>
        </w:rPr>
        <w:t>受付ける事としました。</w:t>
      </w:r>
    </w:p>
    <w:p w14:paraId="47A8B9A5" w14:textId="77777777" w:rsidR="0076598A" w:rsidRPr="00420CBC" w:rsidRDefault="0076598A" w:rsidP="0081752C">
      <w:pPr>
        <w:spacing w:line="0" w:lineRule="atLeast"/>
        <w:ind w:firstLineChars="100" w:firstLine="240"/>
        <w:rPr>
          <w:sz w:val="24"/>
          <w:szCs w:val="24"/>
        </w:rPr>
      </w:pPr>
    </w:p>
    <w:p w14:paraId="39B54F6A" w14:textId="2EE6CDE0" w:rsidR="0081752C" w:rsidRPr="00420CBC" w:rsidRDefault="00D03250" w:rsidP="00420CBC">
      <w:pPr>
        <w:spacing w:line="0" w:lineRule="atLeast"/>
        <w:rPr>
          <w:sz w:val="24"/>
          <w:szCs w:val="24"/>
        </w:rPr>
      </w:pPr>
      <w:r w:rsidRPr="00420CBC">
        <w:rPr>
          <w:rFonts w:hint="eastAsia"/>
          <w:sz w:val="24"/>
          <w:szCs w:val="24"/>
        </w:rPr>
        <w:t>振り込む時の条件として下記の条件を必須とします。</w:t>
      </w:r>
    </w:p>
    <w:p w14:paraId="19ADF34F" w14:textId="7D5C0471" w:rsidR="00D03250" w:rsidRPr="003E76E9" w:rsidRDefault="00D03250" w:rsidP="00420CBC">
      <w:pPr>
        <w:spacing w:line="0" w:lineRule="atLeast"/>
        <w:rPr>
          <w:color w:val="FF0000"/>
          <w:sz w:val="24"/>
          <w:szCs w:val="24"/>
        </w:rPr>
      </w:pPr>
      <w:r w:rsidRPr="00420CBC">
        <w:rPr>
          <w:rFonts w:hint="eastAsia"/>
          <w:sz w:val="24"/>
          <w:szCs w:val="24"/>
        </w:rPr>
        <w:t>１，</w:t>
      </w:r>
      <w:r w:rsidRPr="003E76E9">
        <w:rPr>
          <w:rFonts w:hint="eastAsia"/>
          <w:color w:val="FF0000"/>
          <w:sz w:val="24"/>
          <w:szCs w:val="24"/>
        </w:rPr>
        <w:t>「振込人名義」を必ず「</w:t>
      </w:r>
      <w:r w:rsidR="0081752C" w:rsidRPr="003E76E9">
        <w:rPr>
          <w:rFonts w:hint="eastAsia"/>
          <w:b/>
          <w:bCs/>
          <w:color w:val="FF0000"/>
          <w:sz w:val="24"/>
          <w:szCs w:val="24"/>
        </w:rPr>
        <w:t>所属</w:t>
      </w:r>
      <w:r w:rsidRPr="003E76E9">
        <w:rPr>
          <w:rFonts w:hint="eastAsia"/>
          <w:b/>
          <w:bCs/>
          <w:color w:val="FF0000"/>
          <w:sz w:val="24"/>
          <w:szCs w:val="24"/>
        </w:rPr>
        <w:t>チーム名</w:t>
      </w:r>
      <w:r w:rsidRPr="003E76E9">
        <w:rPr>
          <w:rFonts w:hint="eastAsia"/>
          <w:color w:val="FF0000"/>
          <w:sz w:val="24"/>
          <w:szCs w:val="24"/>
        </w:rPr>
        <w:t>」、「</w:t>
      </w:r>
      <w:r w:rsidRPr="003E76E9">
        <w:rPr>
          <w:rFonts w:hint="eastAsia"/>
          <w:b/>
          <w:bCs/>
          <w:color w:val="FF0000"/>
          <w:sz w:val="24"/>
          <w:szCs w:val="24"/>
        </w:rPr>
        <w:t>学校名</w:t>
      </w:r>
      <w:r w:rsidRPr="003E76E9">
        <w:rPr>
          <w:rFonts w:hint="eastAsia"/>
          <w:color w:val="FF0000"/>
          <w:sz w:val="24"/>
          <w:szCs w:val="24"/>
        </w:rPr>
        <w:t>」で行う事。</w:t>
      </w:r>
    </w:p>
    <w:p w14:paraId="1AC3191D" w14:textId="71C6F9A3" w:rsidR="00D03250" w:rsidRDefault="00D03250" w:rsidP="00420CBC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4"/>
        </w:rPr>
      </w:pPr>
      <w:r w:rsidRPr="00420CBC">
        <w:rPr>
          <w:rFonts w:hint="eastAsia"/>
          <w:sz w:val="24"/>
          <w:szCs w:val="24"/>
        </w:rPr>
        <w:t>団体戦の場合はもちろん</w:t>
      </w:r>
      <w:r w:rsidR="0076598A">
        <w:rPr>
          <w:rFonts w:hint="eastAsia"/>
          <w:sz w:val="24"/>
          <w:szCs w:val="24"/>
        </w:rPr>
        <w:t>の事</w:t>
      </w:r>
      <w:r w:rsidRPr="00420CBC">
        <w:rPr>
          <w:rFonts w:hint="eastAsia"/>
          <w:sz w:val="24"/>
          <w:szCs w:val="24"/>
        </w:rPr>
        <w:t>、個人戦の場合も所属チーム</w:t>
      </w:r>
      <w:r w:rsidR="0081752C">
        <w:rPr>
          <w:rFonts w:hint="eastAsia"/>
          <w:sz w:val="24"/>
          <w:szCs w:val="24"/>
        </w:rPr>
        <w:t>や各学校</w:t>
      </w:r>
      <w:r w:rsidRPr="00420CBC">
        <w:rPr>
          <w:rFonts w:hint="eastAsia"/>
          <w:sz w:val="24"/>
          <w:szCs w:val="24"/>
        </w:rPr>
        <w:t>が取りまとめを行い、</w:t>
      </w:r>
      <w:r w:rsidR="0092419D">
        <w:rPr>
          <w:rFonts w:hint="eastAsia"/>
          <w:sz w:val="24"/>
          <w:szCs w:val="24"/>
        </w:rPr>
        <w:t>チームの</w:t>
      </w:r>
      <w:r w:rsidRPr="00420CBC">
        <w:rPr>
          <w:rFonts w:hint="eastAsia"/>
          <w:sz w:val="24"/>
          <w:szCs w:val="24"/>
        </w:rPr>
        <w:t>合計金額を振り込む。</w:t>
      </w:r>
    </w:p>
    <w:p w14:paraId="2A6EF699" w14:textId="49C121A0" w:rsidR="0092419D" w:rsidRPr="0092419D" w:rsidRDefault="0092419D" w:rsidP="0092419D">
      <w:pPr>
        <w:pStyle w:val="a3"/>
        <w:spacing w:line="0" w:lineRule="atLeast"/>
        <w:ind w:leftChars="0" w:left="1068"/>
        <w:rPr>
          <w:rFonts w:hint="eastAsia"/>
          <w:color w:val="FF0000"/>
          <w:sz w:val="24"/>
          <w:szCs w:val="24"/>
        </w:rPr>
      </w:pPr>
      <w:r w:rsidRPr="0092419D">
        <w:rPr>
          <w:rFonts w:hint="eastAsia"/>
          <w:color w:val="FF0000"/>
          <w:sz w:val="24"/>
          <w:szCs w:val="24"/>
        </w:rPr>
        <w:t>振込手数料は、各チーム負担で行う。</w:t>
      </w:r>
    </w:p>
    <w:p w14:paraId="0ED60EEB" w14:textId="67D96222" w:rsidR="00D03250" w:rsidRDefault="00420CBC" w:rsidP="00420CBC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4"/>
        </w:rPr>
      </w:pPr>
      <w:r w:rsidRPr="00420CBC">
        <w:rPr>
          <w:rFonts w:hint="eastAsia"/>
          <w:sz w:val="24"/>
          <w:szCs w:val="24"/>
        </w:rPr>
        <w:t>個人戦のペアで他チームの選手とペアを組む場合は、どちらかの</w:t>
      </w:r>
      <w:r w:rsidR="0081752C">
        <w:rPr>
          <w:rFonts w:hint="eastAsia"/>
          <w:sz w:val="24"/>
          <w:szCs w:val="24"/>
        </w:rPr>
        <w:t>所属</w:t>
      </w:r>
      <w:r w:rsidRPr="00420CBC">
        <w:rPr>
          <w:rFonts w:hint="eastAsia"/>
          <w:sz w:val="24"/>
          <w:szCs w:val="24"/>
        </w:rPr>
        <w:t>チーム名</w:t>
      </w:r>
      <w:r w:rsidR="0081752C">
        <w:rPr>
          <w:rFonts w:hint="eastAsia"/>
          <w:sz w:val="24"/>
          <w:szCs w:val="24"/>
        </w:rPr>
        <w:t>、もしくは学校名</w:t>
      </w:r>
      <w:r w:rsidRPr="00420CBC">
        <w:rPr>
          <w:rFonts w:hint="eastAsia"/>
          <w:sz w:val="24"/>
          <w:szCs w:val="24"/>
        </w:rPr>
        <w:t>でエントリーし、参加料を支払う事。</w:t>
      </w:r>
    </w:p>
    <w:p w14:paraId="1BEB5DB6" w14:textId="406BD437" w:rsidR="005156D0" w:rsidRPr="00420CBC" w:rsidRDefault="005156D0" w:rsidP="00420CBC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「個人名義」で振り込んだ場合は、チェックする事</w:t>
      </w:r>
      <w:r w:rsidR="0076598A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時間がかかる為、不参加となる事もありますので、注意してください。</w:t>
      </w:r>
    </w:p>
    <w:p w14:paraId="1F1648D5" w14:textId="77777777" w:rsidR="00420CBC" w:rsidRPr="00420CBC" w:rsidRDefault="00420CBC" w:rsidP="00420CBC">
      <w:pPr>
        <w:spacing w:line="0" w:lineRule="atLeast"/>
        <w:rPr>
          <w:sz w:val="24"/>
          <w:szCs w:val="24"/>
        </w:rPr>
      </w:pPr>
    </w:p>
    <w:p w14:paraId="4E4FD1D0" w14:textId="7F37888D" w:rsidR="00420CBC" w:rsidRPr="00420CBC" w:rsidRDefault="00420CBC" w:rsidP="00420CBC">
      <w:pPr>
        <w:spacing w:line="0" w:lineRule="atLeast"/>
        <w:rPr>
          <w:sz w:val="24"/>
          <w:szCs w:val="24"/>
        </w:rPr>
      </w:pPr>
      <w:r w:rsidRPr="00420CBC">
        <w:rPr>
          <w:rFonts w:hint="eastAsia"/>
          <w:sz w:val="24"/>
          <w:szCs w:val="24"/>
        </w:rPr>
        <w:t>２，「振込先口座」</w:t>
      </w:r>
    </w:p>
    <w:p w14:paraId="5A1EC9D3" w14:textId="77777777" w:rsidR="0081752C" w:rsidRDefault="00420CBC" w:rsidP="00420CBC">
      <w:pPr>
        <w:spacing w:line="0" w:lineRule="atLeast"/>
        <w:ind w:leftChars="270" w:left="567"/>
        <w:rPr>
          <w:sz w:val="24"/>
          <w:szCs w:val="24"/>
        </w:rPr>
      </w:pPr>
      <w:r w:rsidRPr="00420CBC">
        <w:rPr>
          <w:rFonts w:hint="eastAsia"/>
          <w:sz w:val="24"/>
          <w:szCs w:val="24"/>
        </w:rPr>
        <w:t>沖縄銀行（銀行コード188）、コザ支店（店番308）、</w:t>
      </w:r>
    </w:p>
    <w:p w14:paraId="6C2B7E77" w14:textId="77777777" w:rsidR="0076598A" w:rsidRDefault="00420CBC" w:rsidP="00420CBC">
      <w:pPr>
        <w:spacing w:line="0" w:lineRule="atLeast"/>
        <w:ind w:leftChars="270" w:left="567"/>
        <w:rPr>
          <w:sz w:val="24"/>
          <w:szCs w:val="24"/>
        </w:rPr>
      </w:pPr>
      <w:r w:rsidRPr="00420CBC">
        <w:rPr>
          <w:rFonts w:hint="eastAsia"/>
          <w:sz w:val="24"/>
          <w:szCs w:val="24"/>
        </w:rPr>
        <w:t>普通預金、口座番号1505828</w:t>
      </w:r>
      <w:r w:rsidR="005156D0">
        <w:rPr>
          <w:rFonts w:hint="eastAsia"/>
          <w:sz w:val="24"/>
          <w:szCs w:val="24"/>
        </w:rPr>
        <w:t>、</w:t>
      </w:r>
    </w:p>
    <w:p w14:paraId="606DF7B9" w14:textId="03B90618" w:rsidR="00420CBC" w:rsidRDefault="005156D0" w:rsidP="00420CBC">
      <w:pPr>
        <w:spacing w:line="0" w:lineRule="atLeast"/>
        <w:ind w:leftChars="270" w:left="567"/>
        <w:rPr>
          <w:sz w:val="24"/>
          <w:szCs w:val="24"/>
        </w:rPr>
      </w:pPr>
      <w:r>
        <w:rPr>
          <w:rFonts w:hint="eastAsia"/>
          <w:sz w:val="24"/>
          <w:szCs w:val="24"/>
        </w:rPr>
        <w:t>口座名義　オキナワケンソフトテニスレンメイ</w:t>
      </w:r>
    </w:p>
    <w:p w14:paraId="4F5B2241" w14:textId="77777777" w:rsidR="00752DA5" w:rsidRDefault="00752DA5" w:rsidP="00420CBC">
      <w:pPr>
        <w:spacing w:line="0" w:lineRule="atLeast"/>
        <w:ind w:leftChars="270" w:left="567"/>
        <w:rPr>
          <w:sz w:val="24"/>
          <w:szCs w:val="24"/>
        </w:rPr>
      </w:pPr>
    </w:p>
    <w:p w14:paraId="24BACBD8" w14:textId="531E3BB2" w:rsidR="005156D0" w:rsidRDefault="00752DA5" w:rsidP="005156D0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３，大会参加料の振込締切日</w:t>
      </w:r>
    </w:p>
    <w:p w14:paraId="44C8D9C2" w14:textId="1133E426" w:rsidR="00752DA5" w:rsidRDefault="00752DA5" w:rsidP="005156D0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各大会の</w:t>
      </w:r>
      <w:r w:rsidRPr="00752DA5">
        <w:rPr>
          <w:rFonts w:hint="eastAsia"/>
          <w:color w:val="FF0000"/>
          <w:sz w:val="24"/>
          <w:szCs w:val="24"/>
        </w:rPr>
        <w:t>参加申込み締め切り日</w:t>
      </w:r>
      <w:r>
        <w:rPr>
          <w:rFonts w:hint="eastAsia"/>
          <w:sz w:val="24"/>
          <w:szCs w:val="24"/>
        </w:rPr>
        <w:t>とする。</w:t>
      </w:r>
    </w:p>
    <w:p w14:paraId="5F763BE3" w14:textId="77777777" w:rsidR="005156D0" w:rsidRDefault="005156D0" w:rsidP="005156D0">
      <w:pPr>
        <w:spacing w:line="0" w:lineRule="atLeast"/>
        <w:rPr>
          <w:sz w:val="24"/>
          <w:szCs w:val="24"/>
        </w:rPr>
      </w:pPr>
    </w:p>
    <w:p w14:paraId="3E326331" w14:textId="2E14208D" w:rsidR="0081752C" w:rsidRPr="00420CBC" w:rsidRDefault="0081752C" w:rsidP="0081752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81752C" w:rsidRPr="00420CBC" w:rsidSect="0081752C">
      <w:pgSz w:w="11906" w:h="16838"/>
      <w:pgMar w:top="1985" w:right="1416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41499"/>
    <w:multiLevelType w:val="hybridMultilevel"/>
    <w:tmpl w:val="867E149C"/>
    <w:lvl w:ilvl="0" w:tplc="81AE8B60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8" w:hanging="440"/>
      </w:pPr>
    </w:lvl>
    <w:lvl w:ilvl="2" w:tplc="04090011" w:tentative="1">
      <w:start w:val="1"/>
      <w:numFmt w:val="decimalEnclosedCircle"/>
      <w:lvlText w:val="%3"/>
      <w:lvlJc w:val="left"/>
      <w:pPr>
        <w:ind w:left="2028" w:hanging="440"/>
      </w:pPr>
    </w:lvl>
    <w:lvl w:ilvl="3" w:tplc="0409000F" w:tentative="1">
      <w:start w:val="1"/>
      <w:numFmt w:val="decimal"/>
      <w:lvlText w:val="%4."/>
      <w:lvlJc w:val="left"/>
      <w:pPr>
        <w:ind w:left="2468" w:hanging="440"/>
      </w:pPr>
    </w:lvl>
    <w:lvl w:ilvl="4" w:tplc="04090017" w:tentative="1">
      <w:start w:val="1"/>
      <w:numFmt w:val="aiueoFullWidth"/>
      <w:lvlText w:val="(%5)"/>
      <w:lvlJc w:val="left"/>
      <w:pPr>
        <w:ind w:left="2908" w:hanging="440"/>
      </w:pPr>
    </w:lvl>
    <w:lvl w:ilvl="5" w:tplc="04090011" w:tentative="1">
      <w:start w:val="1"/>
      <w:numFmt w:val="decimalEnclosedCircle"/>
      <w:lvlText w:val="%6"/>
      <w:lvlJc w:val="left"/>
      <w:pPr>
        <w:ind w:left="3348" w:hanging="440"/>
      </w:pPr>
    </w:lvl>
    <w:lvl w:ilvl="6" w:tplc="0409000F" w:tentative="1">
      <w:start w:val="1"/>
      <w:numFmt w:val="decimal"/>
      <w:lvlText w:val="%7."/>
      <w:lvlJc w:val="left"/>
      <w:pPr>
        <w:ind w:left="3788" w:hanging="440"/>
      </w:pPr>
    </w:lvl>
    <w:lvl w:ilvl="7" w:tplc="04090017" w:tentative="1">
      <w:start w:val="1"/>
      <w:numFmt w:val="aiueoFullWidth"/>
      <w:lvlText w:val="(%8)"/>
      <w:lvlJc w:val="left"/>
      <w:pPr>
        <w:ind w:left="4228" w:hanging="44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40"/>
      </w:pPr>
    </w:lvl>
  </w:abstractNum>
  <w:num w:numId="1" w16cid:durableId="1685479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BC"/>
    <w:rsid w:val="00343FBC"/>
    <w:rsid w:val="00386C4F"/>
    <w:rsid w:val="003E76E9"/>
    <w:rsid w:val="00420CBC"/>
    <w:rsid w:val="005156D0"/>
    <w:rsid w:val="00752DA5"/>
    <w:rsid w:val="0076598A"/>
    <w:rsid w:val="0081752C"/>
    <w:rsid w:val="00895510"/>
    <w:rsid w:val="0092419D"/>
    <w:rsid w:val="00A94B52"/>
    <w:rsid w:val="00B81D5D"/>
    <w:rsid w:val="00D03250"/>
    <w:rsid w:val="00E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7D8056"/>
  <w15:chartTrackingRefBased/>
  <w15:docId w15:val="{A0354FD0-7FDD-4F15-8379-884E6E1F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2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 ソフトテニス連盟</dc:creator>
  <cp:keywords/>
  <dc:description/>
  <cp:lastModifiedBy>沖縄県 ソフトテニス連盟</cp:lastModifiedBy>
  <cp:revision>6</cp:revision>
  <cp:lastPrinted>2023-07-26T08:24:00Z</cp:lastPrinted>
  <dcterms:created xsi:type="dcterms:W3CDTF">2023-07-26T07:07:00Z</dcterms:created>
  <dcterms:modified xsi:type="dcterms:W3CDTF">2023-08-06T06:57:00Z</dcterms:modified>
</cp:coreProperties>
</file>